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1C47" w14:textId="77777777" w:rsidR="00D47C17" w:rsidRPr="00D3790E" w:rsidRDefault="00D47C17" w:rsidP="00AA1B2E">
      <w:pPr>
        <w:spacing w:after="120"/>
        <w:jc w:val="right"/>
        <w:rPr>
          <w:rFonts w:ascii="Arial" w:hAnsi="Arial" w:cs="Arial"/>
          <w:b/>
          <w:sz w:val="24"/>
          <w:szCs w:val="24"/>
        </w:rPr>
      </w:pPr>
    </w:p>
    <w:p w14:paraId="70343809" w14:textId="0789C9A6" w:rsidR="00D3790E" w:rsidRPr="00797C2D" w:rsidRDefault="00D3790E" w:rsidP="00D3790E">
      <w:pPr>
        <w:keepNext/>
        <w:jc w:val="center"/>
        <w:outlineLvl w:val="0"/>
        <w:rPr>
          <w:rFonts w:ascii="Arial" w:hAnsi="Arial" w:cs="Arial"/>
          <w:b/>
          <w:bCs/>
          <w:kern w:val="32"/>
          <w:sz w:val="36"/>
          <w:szCs w:val="36"/>
          <w:lang w:val="la-Latn"/>
        </w:rPr>
      </w:pPr>
      <w:bookmarkStart w:id="0" w:name="_Toc312863768"/>
      <w:bookmarkStart w:id="1" w:name="_Toc94189814"/>
      <w:r w:rsidRPr="00797C2D">
        <w:rPr>
          <w:rFonts w:ascii="Arial" w:hAnsi="Arial" w:cs="Arial"/>
          <w:b/>
          <w:bCs/>
          <w:kern w:val="32"/>
          <w:sz w:val="36"/>
          <w:szCs w:val="36"/>
          <w:lang w:val="la-Latn"/>
        </w:rPr>
        <w:t>Quae pervia coeli  porta manes, et stella maris</w:t>
      </w:r>
      <w:bookmarkEnd w:id="0"/>
      <w:bookmarkEnd w:id="1"/>
    </w:p>
    <w:p w14:paraId="6991557F" w14:textId="77777777" w:rsidR="00797C2D" w:rsidRDefault="00797C2D" w:rsidP="00D3790E">
      <w:pPr>
        <w:spacing w:after="120"/>
        <w:jc w:val="both"/>
        <w:rPr>
          <w:rFonts w:ascii="Arial" w:hAnsi="Arial" w:cs="Arial"/>
          <w:sz w:val="24"/>
          <w:szCs w:val="24"/>
        </w:rPr>
      </w:pPr>
    </w:p>
    <w:p w14:paraId="426368DF" w14:textId="1C81479B" w:rsidR="00D3790E" w:rsidRPr="00797C2D" w:rsidRDefault="00D3790E" w:rsidP="00D3790E">
      <w:pPr>
        <w:spacing w:after="120"/>
        <w:jc w:val="both"/>
        <w:rPr>
          <w:rFonts w:ascii="Arial" w:hAnsi="Arial" w:cs="Arial"/>
        </w:rPr>
      </w:pPr>
      <w:r w:rsidRPr="00797C2D">
        <w:rPr>
          <w:rFonts w:ascii="Arial" w:hAnsi="Arial" w:cs="Arial"/>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L’Apocalisse vede noi immersi nell’eternità nel cuore di Cristo Gesù, nel quale è il cuore del Padre.  Noi nel cuore di Cristo, Cristo nel cuore del Padre, il nostro tempio eterno di gaudio e di gioia senza fine: </w:t>
      </w:r>
      <w:r w:rsidRPr="00797C2D">
        <w:rPr>
          <w:rFonts w:ascii="Arial" w:hAnsi="Arial" w:cs="Arial"/>
          <w:i/>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Pr="00797C2D">
          <w:rPr>
            <w:rFonts w:ascii="Arial" w:hAnsi="Arial" w:cs="Arial"/>
            <w:i/>
          </w:rPr>
          <w:t>la Gerusalemme</w:t>
        </w:r>
      </w:smartTag>
      <w:r w:rsidRPr="00797C2D">
        <w:rPr>
          <w:rFonts w:ascii="Arial" w:hAnsi="Arial" w:cs="Arial"/>
          <w:i/>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797C2D">
        <w:rPr>
          <w:rFonts w:ascii="Arial" w:hAnsi="Arial" w:cs="Arial"/>
        </w:rPr>
        <w:t xml:space="preserve"> (Cfr Ap 21,1-27).  Chi non entra per la porta che è il cuore della Vergine Maria, mai raggiunger</w:t>
      </w:r>
      <w:r w:rsidR="002B4841">
        <w:rPr>
          <w:rFonts w:ascii="Arial" w:hAnsi="Arial" w:cs="Arial"/>
        </w:rPr>
        <w:t>à</w:t>
      </w:r>
      <w:r w:rsidRPr="00797C2D">
        <w:rPr>
          <w:rFonts w:ascii="Arial" w:hAnsi="Arial" w:cs="Arial"/>
        </w:rPr>
        <w:t xml:space="preserve"> il cuore di Gesù, nel quale è il cuore del Padre. Dal cuore di Maria, al cuore di Cristo, al cuore del Padre. Maria è vera porta del cielo, perché è vera porta attraverso la quale Cristo viene a noi e noi andiamo a Cristo Gesù. </w:t>
      </w:r>
      <w:r w:rsidR="002B4841">
        <w:rPr>
          <w:rFonts w:ascii="Arial" w:hAnsi="Arial" w:cs="Arial"/>
        </w:rPr>
        <w:t>E tutto questo avviene per opera dello Spirito Santo. Nulla si compie senza di lui. Chi è senza lo Spirito di Dio, sempre sarà senza il vero Dio e il vero Cisto.</w:t>
      </w:r>
    </w:p>
    <w:p w14:paraId="0FD6C4B2" w14:textId="71A77AF1" w:rsidR="00D3790E" w:rsidRDefault="00D3790E" w:rsidP="00D3790E">
      <w:pPr>
        <w:spacing w:after="120"/>
        <w:jc w:val="both"/>
        <w:rPr>
          <w:rFonts w:ascii="Arial" w:hAnsi="Arial" w:cs="Arial"/>
        </w:rPr>
      </w:pPr>
      <w:r w:rsidRPr="00797C2D">
        <w:rPr>
          <w:rFonts w:ascii="Arial" w:hAnsi="Arial" w:cs="Arial"/>
        </w:rPr>
        <w:t xml:space="preserve">La Vergine Maria è anche invocata quale </w:t>
      </w:r>
      <w:r w:rsidRPr="00797C2D">
        <w:rPr>
          <w:rFonts w:ascii="Arial" w:hAnsi="Arial" w:cs="Arial"/>
          <w:i/>
        </w:rPr>
        <w:t>“stella del mare”</w:t>
      </w:r>
      <w:r w:rsidRPr="00797C2D">
        <w:rPr>
          <w:rFonts w:ascii="Arial" w:hAnsi="Arial" w:cs="Arial"/>
        </w:rPr>
        <w:t>. È la stella che indica dove è Cristo Gesù, la verità, la santità, la giustizia, la pace, il vero Vangelo della salvezza. Come in una notte buia, con il cielo coperto dall</w:t>
      </w:r>
      <w:r w:rsidR="002B4841">
        <w:rPr>
          <w:rFonts w:ascii="Arial" w:hAnsi="Arial" w:cs="Arial"/>
        </w:rPr>
        <w:t>e</w:t>
      </w:r>
      <w:r w:rsidRPr="00797C2D">
        <w:rPr>
          <w:rFonts w:ascii="Arial" w:hAnsi="Arial" w:cs="Arial"/>
        </w:rPr>
        <w:t xml:space="preserve">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w:t>
      </w:r>
      <w:r w:rsidR="002B4841">
        <w:rPr>
          <w:rFonts w:ascii="Arial" w:hAnsi="Arial" w:cs="Arial"/>
        </w:rPr>
        <w:t xml:space="preserve"> </w:t>
      </w:r>
      <w:r w:rsidRPr="00797C2D">
        <w:rPr>
          <w:rFonts w:ascii="Arial" w:hAnsi="Arial" w:cs="Arial"/>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r w:rsidR="008B052B">
        <w:rPr>
          <w:rFonts w:ascii="Arial" w:hAnsi="Arial" w:cs="Arial"/>
        </w:rPr>
        <w:t>La Vergine Maria e Cristo Gesù sono un solo amore in eterno.</w:t>
      </w:r>
    </w:p>
    <w:p w14:paraId="3D44AC1E" w14:textId="4B489E7A" w:rsidR="00D3790E" w:rsidRPr="00797C2D" w:rsidRDefault="008B052B" w:rsidP="00D3790E">
      <w:pPr>
        <w:spacing w:after="120"/>
        <w:jc w:val="both"/>
        <w:rPr>
          <w:rFonts w:ascii="Arial" w:hAnsi="Arial" w:cs="Arial"/>
        </w:rPr>
      </w:pPr>
      <w:r>
        <w:rPr>
          <w:rFonts w:ascii="Arial" w:hAnsi="Arial" w:cs="Arial"/>
        </w:rPr>
        <w:t xml:space="preserve">Cristiano, sappi che oggi Cristo è calpestato, oltraggiato, catturato, giudicato, condannato, crocifisso, sepolto nella tomba </w:t>
      </w:r>
      <w:r w:rsidR="00BE7DBA">
        <w:rPr>
          <w:rFonts w:ascii="Arial" w:hAnsi="Arial" w:cs="Arial"/>
        </w:rPr>
        <w:t>dei tuoi pensieri di terra</w:t>
      </w:r>
      <w:r>
        <w:rPr>
          <w:rFonts w:ascii="Arial" w:hAnsi="Arial" w:cs="Arial"/>
        </w:rPr>
        <w:t>. Dio non potrà scendere in questa tomba diabolica e infernale per risuscitarlo e dargli nuovamente la vita, se tu non ami la Vergine Maria con purissimo amore. A nulla serve che tu la ami di un amore di facciata, di convenienza, di ostentazione, di parata. Questo è un amore scenico. Non è amore vero. Amore vero è quando tu la fai divenire essenza e sostanza della tua vita, principio e fine della tua esistenza. Nell’amore vero anche il tuo corpo respira del suo profumo. Se tu rimetterai secondo purezza di verità Lei nel tuo cuore, il Padre celeste scenderà in esso e darà pienezza di vita a Cristo Gesù. Tu lo riconoscerai nella sua divina, eterna, umana essenza, lo amerai di purissima obbedienza ad ogni sua Parola, lo servirai con il dono della tua vita e per te, per questo tuo amore, il</w:t>
      </w:r>
      <w:r w:rsidR="00BE7DBA">
        <w:rPr>
          <w:rFonts w:ascii="Arial" w:hAnsi="Arial" w:cs="Arial"/>
        </w:rPr>
        <w:t xml:space="preserve"> </w:t>
      </w:r>
      <w:r>
        <w:rPr>
          <w:rFonts w:ascii="Arial" w:hAnsi="Arial" w:cs="Arial"/>
        </w:rPr>
        <w:t xml:space="preserve">Padre celeste </w:t>
      </w:r>
      <w:r w:rsidR="00BE7DBA">
        <w:rPr>
          <w:rFonts w:ascii="Arial" w:hAnsi="Arial" w:cs="Arial"/>
        </w:rPr>
        <w:t>l</w:t>
      </w:r>
      <w:r>
        <w:rPr>
          <w:rFonts w:ascii="Arial" w:hAnsi="Arial" w:cs="Arial"/>
        </w:rPr>
        <w:t>o risusciterà in altr</w:t>
      </w:r>
      <w:r w:rsidR="00BE7DBA">
        <w:rPr>
          <w:rFonts w:ascii="Arial" w:hAnsi="Arial" w:cs="Arial"/>
        </w:rPr>
        <w:t>i</w:t>
      </w:r>
      <w:r>
        <w:rPr>
          <w:rFonts w:ascii="Arial" w:hAnsi="Arial" w:cs="Arial"/>
        </w:rPr>
        <w:t xml:space="preserve"> cuori nei quali giace sepolto sotto un cumulo di pensieri </w:t>
      </w:r>
      <w:r w:rsidR="00BE7DBA">
        <w:rPr>
          <w:rFonts w:ascii="Arial" w:hAnsi="Arial" w:cs="Arial"/>
        </w:rPr>
        <w:t xml:space="preserve">di </w:t>
      </w:r>
      <w:r>
        <w:rPr>
          <w:rFonts w:ascii="Arial" w:hAnsi="Arial" w:cs="Arial"/>
        </w:rPr>
        <w:t>terra.</w:t>
      </w:r>
      <w:r w:rsidR="00BE7DBA">
        <w:rPr>
          <w:rFonts w:ascii="Arial" w:hAnsi="Arial" w:cs="Arial"/>
        </w:rPr>
        <w:t xml:space="preserve"> È grande il mistero della Vergine Madre, della Madre della Redenzione. Beato chi entra in questo mistero e vi rimane fedele per tutti i giorni della sua vita. </w:t>
      </w:r>
      <w:r w:rsidR="00D3790E" w:rsidRPr="00797C2D">
        <w:rPr>
          <w:rFonts w:ascii="Arial" w:hAnsi="Arial" w:cs="Arial"/>
        </w:rPr>
        <w:t xml:space="preserve">Angeli, Santi, fate che amiamo di vero cuore la Vergine Maria, Madre della Redenzione. </w:t>
      </w:r>
      <w:r w:rsidR="00BE7DBA">
        <w:rPr>
          <w:rFonts w:ascii="Arial" w:hAnsi="Arial" w:cs="Arial"/>
        </w:rPr>
        <w:t xml:space="preserve">Fate che per il nostro amore il mondo intero si innamori di Lei. </w:t>
      </w:r>
    </w:p>
    <w:p w14:paraId="24EBCE27" w14:textId="6FE34B3B" w:rsidR="00D3790E" w:rsidRPr="00D3790E" w:rsidRDefault="00D64E8C" w:rsidP="00797C2D">
      <w:pPr>
        <w:spacing w:after="120"/>
        <w:jc w:val="right"/>
        <w:rPr>
          <w:rFonts w:ascii="Arial" w:hAnsi="Arial" w:cs="Arial"/>
          <w:b/>
          <w:sz w:val="24"/>
          <w:szCs w:val="24"/>
        </w:rPr>
      </w:pPr>
      <w:r w:rsidRPr="00797C2D">
        <w:rPr>
          <w:rFonts w:ascii="Arial" w:hAnsi="Arial" w:cs="Arial"/>
          <w:b/>
          <w:i/>
        </w:rPr>
        <w:t>20 Agosto 2023</w:t>
      </w:r>
    </w:p>
    <w:sectPr w:rsidR="00D3790E" w:rsidRPr="00D3790E" w:rsidSect="002B4841">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4841"/>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97C2D"/>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052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E7DB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988</Words>
  <Characters>5637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2023-03-22T09:57:00Z</dcterms:created>
  <dcterms:modified xsi:type="dcterms:W3CDTF">2023-03-23T14:19:00Z</dcterms:modified>
</cp:coreProperties>
</file>